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E32D" w14:textId="3912C43C" w:rsidR="00973E82" w:rsidRDefault="00DA1373" w:rsidP="00DA1373">
      <w:pPr>
        <w:ind w:left="720" w:hanging="360"/>
        <w:jc w:val="center"/>
      </w:pPr>
      <w:r>
        <w:t>BOOK PROMOTION</w:t>
      </w:r>
      <w:r>
        <w:br/>
        <w:t>A DECISION-MAKING STRATEGY</w:t>
      </w:r>
    </w:p>
    <w:p w14:paraId="17EC8CB0" w14:textId="77777777" w:rsidR="00DA1373" w:rsidRDefault="00DA1373" w:rsidP="00DA1373">
      <w:pPr>
        <w:ind w:left="720" w:hanging="360"/>
        <w:jc w:val="center"/>
      </w:pPr>
    </w:p>
    <w:p w14:paraId="6CDA46B4" w14:textId="77777777" w:rsidR="00DA1373" w:rsidRPr="00DA1373" w:rsidRDefault="00DA1373" w:rsidP="00DA1373">
      <w:pPr>
        <w:ind w:left="720" w:hanging="360"/>
        <w:rPr>
          <w:rFonts w:ascii="Times New Roman" w:hAnsi="Times New Roman" w:cs="Times New Roman"/>
          <w:sz w:val="24"/>
          <w:szCs w:val="24"/>
        </w:rPr>
      </w:pPr>
      <w:r>
        <w:t xml:space="preserve">Last updated: </w:t>
      </w:r>
      <w:r w:rsidRPr="00DA1373">
        <w:rPr>
          <w:rFonts w:ascii="Times New Roman" w:hAnsi="Times New Roman" w:cs="Times New Roman"/>
          <w:sz w:val="24"/>
          <w:szCs w:val="24"/>
        </w:rPr>
        <w:t>11-11-23</w:t>
      </w:r>
    </w:p>
    <w:p w14:paraId="71145525" w14:textId="77777777" w:rsidR="00F958B1" w:rsidRDefault="00F958B1" w:rsidP="00DA1373">
      <w:pPr>
        <w:ind w:left="360"/>
        <w:rPr>
          <w:rFonts w:ascii="Times New Roman" w:hAnsi="Times New Roman" w:cs="Times New Roman"/>
          <w:sz w:val="24"/>
          <w:szCs w:val="24"/>
        </w:rPr>
      </w:pPr>
    </w:p>
    <w:p w14:paraId="0A7C4022" w14:textId="646E287E" w:rsidR="00973E82" w:rsidRDefault="00DA1373" w:rsidP="00DA1373">
      <w:pPr>
        <w:ind w:left="360"/>
        <w:rPr>
          <w:rFonts w:ascii="Times New Roman" w:hAnsi="Times New Roman" w:cs="Times New Roman"/>
          <w:sz w:val="24"/>
          <w:szCs w:val="24"/>
        </w:rPr>
      </w:pPr>
      <w:r w:rsidRPr="00DA1373">
        <w:rPr>
          <w:rFonts w:ascii="Times New Roman" w:hAnsi="Times New Roman" w:cs="Times New Roman"/>
          <w:sz w:val="24"/>
          <w:szCs w:val="24"/>
        </w:rPr>
        <w:t xml:space="preserve">You have </w:t>
      </w:r>
      <w:r w:rsidR="00973E82" w:rsidRPr="00DA1373">
        <w:rPr>
          <w:rFonts w:ascii="Times New Roman" w:hAnsi="Times New Roman" w:cs="Times New Roman"/>
          <w:sz w:val="24"/>
          <w:szCs w:val="24"/>
        </w:rPr>
        <w:t>three resources (and so do we) when it comes to book promotion: time, money, and</w:t>
      </w:r>
      <w:r w:rsidRPr="00DA1373">
        <w:rPr>
          <w:rFonts w:ascii="Times New Roman" w:hAnsi="Times New Roman" w:cs="Times New Roman"/>
          <w:sz w:val="24"/>
          <w:szCs w:val="24"/>
        </w:rPr>
        <w:t xml:space="preserve"> </w:t>
      </w:r>
      <w:r w:rsidR="00973E82" w:rsidRPr="00DA1373">
        <w:rPr>
          <w:rFonts w:ascii="Times New Roman" w:hAnsi="Times New Roman" w:cs="Times New Roman"/>
          <w:sz w:val="24"/>
          <w:szCs w:val="24"/>
        </w:rPr>
        <w:t xml:space="preserve">energy. </w:t>
      </w:r>
      <w:r w:rsidRPr="00DA1373">
        <w:rPr>
          <w:rFonts w:ascii="Times New Roman" w:hAnsi="Times New Roman" w:cs="Times New Roman"/>
          <w:sz w:val="24"/>
          <w:szCs w:val="24"/>
        </w:rPr>
        <w:t>Every author has</w:t>
      </w:r>
      <w:r w:rsidR="00973E82" w:rsidRPr="00DA1373">
        <w:rPr>
          <w:rFonts w:ascii="Times New Roman" w:hAnsi="Times New Roman" w:cs="Times New Roman"/>
          <w:sz w:val="24"/>
          <w:szCs w:val="24"/>
        </w:rPr>
        <w:t xml:space="preserve"> a different balance of these. </w:t>
      </w:r>
      <w:r w:rsidRPr="00DA1373">
        <w:rPr>
          <w:rFonts w:ascii="Times New Roman" w:hAnsi="Times New Roman" w:cs="Times New Roman"/>
          <w:sz w:val="24"/>
          <w:szCs w:val="24"/>
        </w:rPr>
        <w:t>B</w:t>
      </w:r>
      <w:r w:rsidR="00973E82" w:rsidRPr="00DA1373">
        <w:rPr>
          <w:rFonts w:ascii="Times New Roman" w:hAnsi="Times New Roman" w:cs="Times New Roman"/>
          <w:sz w:val="24"/>
          <w:szCs w:val="24"/>
        </w:rPr>
        <w:t xml:space="preserve">ook promotion activities should be supported by </w:t>
      </w:r>
      <w:r w:rsidRPr="00DA1373">
        <w:rPr>
          <w:rFonts w:ascii="Times New Roman" w:hAnsi="Times New Roman" w:cs="Times New Roman"/>
          <w:sz w:val="24"/>
          <w:szCs w:val="24"/>
        </w:rPr>
        <w:t>an author’s</w:t>
      </w:r>
      <w:r w:rsidR="00973E82" w:rsidRPr="00DA1373">
        <w:rPr>
          <w:rFonts w:ascii="Times New Roman" w:hAnsi="Times New Roman" w:cs="Times New Roman"/>
          <w:sz w:val="24"/>
          <w:szCs w:val="24"/>
        </w:rPr>
        <w:t xml:space="preserve"> strongest resources</w:t>
      </w:r>
      <w:r w:rsidRPr="00DA1373">
        <w:rPr>
          <w:rFonts w:ascii="Times New Roman" w:hAnsi="Times New Roman" w:cs="Times New Roman"/>
          <w:sz w:val="24"/>
          <w:szCs w:val="24"/>
        </w:rPr>
        <w:t xml:space="preserve"> and</w:t>
      </w:r>
      <w:r w:rsidR="00973E82" w:rsidRPr="00DA1373">
        <w:rPr>
          <w:rFonts w:ascii="Times New Roman" w:hAnsi="Times New Roman" w:cs="Times New Roman"/>
          <w:sz w:val="24"/>
          <w:szCs w:val="24"/>
        </w:rPr>
        <w:t xml:space="preserve"> not draw down limited ones. </w:t>
      </w:r>
    </w:p>
    <w:p w14:paraId="67DABC68" w14:textId="77777777" w:rsidR="00DA1373" w:rsidRDefault="00DA1373" w:rsidP="00DA1373">
      <w:pPr>
        <w:ind w:left="360"/>
        <w:rPr>
          <w:rFonts w:ascii="Times New Roman" w:hAnsi="Times New Roman" w:cs="Times New Roman"/>
          <w:sz w:val="24"/>
          <w:szCs w:val="24"/>
        </w:rPr>
      </w:pPr>
    </w:p>
    <w:p w14:paraId="60457AB9" w14:textId="77777777" w:rsidR="00DA1373" w:rsidRPr="00DA1373" w:rsidRDefault="00DA1373" w:rsidP="00DA1373">
      <w:pPr>
        <w:ind w:left="360"/>
        <w:rPr>
          <w:rFonts w:ascii="Times New Roman" w:hAnsi="Times New Roman" w:cs="Times New Roman"/>
          <w:b/>
          <w:bCs/>
          <w:sz w:val="24"/>
          <w:szCs w:val="24"/>
        </w:rPr>
      </w:pPr>
      <w:r w:rsidRPr="00DA1373">
        <w:rPr>
          <w:rFonts w:ascii="Times New Roman" w:hAnsi="Times New Roman" w:cs="Times New Roman"/>
          <w:b/>
          <w:bCs/>
          <w:sz w:val="24"/>
          <w:szCs w:val="24"/>
        </w:rPr>
        <w:t>Time</w:t>
      </w:r>
    </w:p>
    <w:p w14:paraId="4472F98F" w14:textId="77777777" w:rsidR="007C1797" w:rsidRDefault="007C1797" w:rsidP="00DA1373">
      <w:pPr>
        <w:ind w:left="360"/>
        <w:rPr>
          <w:rFonts w:ascii="Times New Roman" w:hAnsi="Times New Roman" w:cs="Times New Roman"/>
          <w:i/>
          <w:iCs/>
          <w:sz w:val="24"/>
          <w:szCs w:val="24"/>
        </w:rPr>
      </w:pPr>
    </w:p>
    <w:p w14:paraId="515DCBEB" w14:textId="304AE654" w:rsidR="00DA1373" w:rsidRPr="00DA1373" w:rsidRDefault="00DA1373" w:rsidP="00DA1373">
      <w:pPr>
        <w:ind w:left="360"/>
        <w:rPr>
          <w:rFonts w:ascii="Times New Roman" w:hAnsi="Times New Roman" w:cs="Times New Roman"/>
          <w:i/>
          <w:iCs/>
          <w:sz w:val="24"/>
          <w:szCs w:val="24"/>
        </w:rPr>
      </w:pPr>
      <w:r w:rsidRPr="00DA1373">
        <w:rPr>
          <w:rFonts w:ascii="Times New Roman" w:hAnsi="Times New Roman" w:cs="Times New Roman"/>
          <w:i/>
          <w:iCs/>
          <w:sz w:val="24"/>
          <w:szCs w:val="24"/>
        </w:rPr>
        <w:t>Waiting</w:t>
      </w:r>
    </w:p>
    <w:p w14:paraId="529E5F72" w14:textId="77777777" w:rsidR="00DA1373" w:rsidRDefault="00973E82" w:rsidP="00DA1373">
      <w:pPr>
        <w:ind w:left="360"/>
        <w:rPr>
          <w:rFonts w:ascii="Times New Roman" w:hAnsi="Times New Roman" w:cs="Times New Roman"/>
          <w:sz w:val="24"/>
          <w:szCs w:val="24"/>
        </w:rPr>
      </w:pPr>
      <w:r w:rsidRPr="00DA1373">
        <w:rPr>
          <w:rFonts w:ascii="Times New Roman" w:hAnsi="Times New Roman" w:cs="Times New Roman"/>
          <w:sz w:val="24"/>
          <w:szCs w:val="24"/>
        </w:rPr>
        <w:t xml:space="preserve">Sometimes, books take years (yes, literally, we have watched it happen) to catch on. </w:t>
      </w:r>
    </w:p>
    <w:p w14:paraId="7531F851" w14:textId="77777777" w:rsidR="007C1797" w:rsidRDefault="007C1797" w:rsidP="00DA1373">
      <w:pPr>
        <w:ind w:left="360"/>
        <w:rPr>
          <w:rFonts w:ascii="Times New Roman" w:hAnsi="Times New Roman" w:cs="Times New Roman"/>
          <w:i/>
          <w:iCs/>
          <w:sz w:val="24"/>
          <w:szCs w:val="24"/>
        </w:rPr>
      </w:pPr>
    </w:p>
    <w:p w14:paraId="122576B4" w14:textId="09DCC303" w:rsidR="00DA1373" w:rsidRPr="00DA1373" w:rsidRDefault="008C2238" w:rsidP="00DA1373">
      <w:pPr>
        <w:ind w:left="360"/>
        <w:rPr>
          <w:rFonts w:ascii="Times New Roman" w:hAnsi="Times New Roman" w:cs="Times New Roman"/>
          <w:i/>
          <w:iCs/>
          <w:sz w:val="24"/>
          <w:szCs w:val="24"/>
        </w:rPr>
      </w:pPr>
      <w:r>
        <w:rPr>
          <w:rFonts w:ascii="Times New Roman" w:hAnsi="Times New Roman" w:cs="Times New Roman"/>
          <w:i/>
          <w:iCs/>
          <w:sz w:val="24"/>
          <w:szCs w:val="24"/>
        </w:rPr>
        <w:t>Investment</w:t>
      </w:r>
    </w:p>
    <w:p w14:paraId="0E7C7979" w14:textId="77777777" w:rsidR="007C1797" w:rsidRDefault="00DA1373" w:rsidP="007C1797">
      <w:pPr>
        <w:ind w:left="360"/>
        <w:rPr>
          <w:rFonts w:ascii="Times New Roman" w:hAnsi="Times New Roman" w:cs="Times New Roman"/>
          <w:sz w:val="24"/>
          <w:szCs w:val="24"/>
        </w:rPr>
      </w:pPr>
      <w:r>
        <w:rPr>
          <w:rFonts w:ascii="Times New Roman" w:hAnsi="Times New Roman" w:cs="Times New Roman"/>
          <w:sz w:val="24"/>
          <w:szCs w:val="24"/>
        </w:rPr>
        <w:t>Successful book promotion</w:t>
      </w:r>
      <w:r w:rsidR="00973E82" w:rsidRPr="00DA1373">
        <w:rPr>
          <w:rFonts w:ascii="Times New Roman" w:hAnsi="Times New Roman" w:cs="Times New Roman"/>
          <w:sz w:val="24"/>
          <w:szCs w:val="24"/>
        </w:rPr>
        <w:t xml:space="preserve"> means investing minutes, </w:t>
      </w:r>
      <w:proofErr w:type="gramStart"/>
      <w:r w:rsidR="00973E82" w:rsidRPr="00DA1373">
        <w:rPr>
          <w:rFonts w:ascii="Times New Roman" w:hAnsi="Times New Roman" w:cs="Times New Roman"/>
          <w:sz w:val="24"/>
          <w:szCs w:val="24"/>
        </w:rPr>
        <w:t>hours</w:t>
      </w:r>
      <w:proofErr w:type="gramEnd"/>
      <w:r w:rsidR="00973E82" w:rsidRPr="00DA1373">
        <w:rPr>
          <w:rFonts w:ascii="Times New Roman" w:hAnsi="Times New Roman" w:cs="Times New Roman"/>
          <w:sz w:val="24"/>
          <w:szCs w:val="24"/>
        </w:rPr>
        <w:t xml:space="preserve">, days, weeks, months, or years, depending upon your reservoir of time and other demands on your time. </w:t>
      </w:r>
      <w:r w:rsidR="00847715">
        <w:rPr>
          <w:rFonts w:ascii="Times New Roman" w:hAnsi="Times New Roman" w:cs="Times New Roman"/>
          <w:sz w:val="24"/>
          <w:szCs w:val="24"/>
        </w:rPr>
        <w:t>Aim for at least one contact with readers via your social media or other platform at least once a week.</w:t>
      </w:r>
      <w:r w:rsidR="007C1797">
        <w:rPr>
          <w:rFonts w:ascii="Times New Roman" w:hAnsi="Times New Roman" w:cs="Times New Roman"/>
          <w:sz w:val="24"/>
          <w:szCs w:val="24"/>
        </w:rPr>
        <w:t xml:space="preserve"> </w:t>
      </w:r>
      <w:r w:rsidR="007C1797" w:rsidRPr="00F958B1">
        <w:rPr>
          <w:rFonts w:ascii="Times New Roman" w:hAnsi="Times New Roman" w:cs="Times New Roman"/>
          <w:sz w:val="24"/>
          <w:szCs w:val="24"/>
        </w:rPr>
        <w:t xml:space="preserve">If you have a little more time to invest, then write two posts a week – and share the second with another blog (you can </w:t>
      </w:r>
      <w:proofErr w:type="gramStart"/>
      <w:r w:rsidR="007C1797" w:rsidRPr="00F958B1">
        <w:rPr>
          <w:rFonts w:ascii="Times New Roman" w:hAnsi="Times New Roman" w:cs="Times New Roman"/>
          <w:sz w:val="24"/>
          <w:szCs w:val="24"/>
        </w:rPr>
        <w:t>send</w:t>
      </w:r>
      <w:proofErr w:type="gramEnd"/>
      <w:r w:rsidR="007C1797" w:rsidRPr="00F958B1">
        <w:rPr>
          <w:rFonts w:ascii="Times New Roman" w:hAnsi="Times New Roman" w:cs="Times New Roman"/>
          <w:sz w:val="24"/>
          <w:szCs w:val="24"/>
        </w:rPr>
        <w:t xml:space="preserve"> to a different blogger each week to spread the word – and share them with us; we will be happy to re-post). </w:t>
      </w:r>
    </w:p>
    <w:p w14:paraId="131BEBBA" w14:textId="77777777" w:rsidR="007C1797" w:rsidRDefault="007C1797" w:rsidP="007C1797">
      <w:pPr>
        <w:ind w:left="360"/>
        <w:rPr>
          <w:rFonts w:ascii="Times New Roman" w:hAnsi="Times New Roman" w:cs="Times New Roman"/>
          <w:sz w:val="24"/>
          <w:szCs w:val="24"/>
        </w:rPr>
      </w:pPr>
      <w:r w:rsidRPr="00F958B1">
        <w:rPr>
          <w:rFonts w:ascii="Times New Roman" w:hAnsi="Times New Roman" w:cs="Times New Roman"/>
          <w:sz w:val="24"/>
          <w:szCs w:val="24"/>
        </w:rPr>
        <w:t xml:space="preserve">If you can find time to write a guest post for us, super. </w:t>
      </w:r>
    </w:p>
    <w:p w14:paraId="713C45B3" w14:textId="77777777" w:rsidR="007C1797" w:rsidRDefault="007C1797" w:rsidP="007C1797">
      <w:pPr>
        <w:ind w:left="360"/>
        <w:rPr>
          <w:rFonts w:ascii="Times New Roman" w:hAnsi="Times New Roman" w:cs="Times New Roman"/>
          <w:sz w:val="24"/>
          <w:szCs w:val="24"/>
        </w:rPr>
      </w:pPr>
      <w:r w:rsidRPr="00F958B1">
        <w:rPr>
          <w:rFonts w:ascii="Times New Roman" w:hAnsi="Times New Roman" w:cs="Times New Roman"/>
          <w:sz w:val="24"/>
          <w:szCs w:val="24"/>
        </w:rPr>
        <w:t xml:space="preserve">If your forte is more along the lines of workshops or presentations, make a schedule to do one a month or one a quarter. </w:t>
      </w:r>
    </w:p>
    <w:p w14:paraId="29EA03A2" w14:textId="312EF365" w:rsidR="007C1797" w:rsidRPr="00F958B1" w:rsidRDefault="007C1797" w:rsidP="007C1797">
      <w:pPr>
        <w:ind w:left="360"/>
        <w:rPr>
          <w:rFonts w:ascii="Times New Roman" w:hAnsi="Times New Roman" w:cs="Times New Roman"/>
          <w:sz w:val="24"/>
          <w:szCs w:val="24"/>
        </w:rPr>
      </w:pPr>
      <w:r w:rsidRPr="00F958B1">
        <w:rPr>
          <w:rFonts w:ascii="Times New Roman" w:hAnsi="Times New Roman" w:cs="Times New Roman"/>
          <w:sz w:val="24"/>
          <w:szCs w:val="24"/>
        </w:rPr>
        <w:t>If you run ZOOM webinars periodically that are open to anyone, let us know. We will help spread the word.</w:t>
      </w:r>
    </w:p>
    <w:p w14:paraId="1F36BC61" w14:textId="77777777" w:rsidR="007C1797" w:rsidRDefault="007C1797" w:rsidP="00DA1373">
      <w:pPr>
        <w:ind w:left="360"/>
        <w:rPr>
          <w:rFonts w:ascii="Times New Roman" w:hAnsi="Times New Roman" w:cs="Times New Roman"/>
          <w:i/>
          <w:iCs/>
          <w:sz w:val="24"/>
          <w:szCs w:val="24"/>
        </w:rPr>
      </w:pPr>
    </w:p>
    <w:p w14:paraId="24CC7F76" w14:textId="19103E67" w:rsidR="00151D78" w:rsidRPr="00151D78" w:rsidRDefault="00151D78" w:rsidP="00DA1373">
      <w:pPr>
        <w:ind w:left="360"/>
        <w:rPr>
          <w:rFonts w:ascii="Times New Roman" w:hAnsi="Times New Roman" w:cs="Times New Roman"/>
          <w:i/>
          <w:iCs/>
          <w:sz w:val="24"/>
          <w:szCs w:val="24"/>
        </w:rPr>
      </w:pPr>
      <w:r w:rsidRPr="00151D78">
        <w:rPr>
          <w:rFonts w:ascii="Times New Roman" w:hAnsi="Times New Roman" w:cs="Times New Roman"/>
          <w:i/>
          <w:iCs/>
          <w:sz w:val="24"/>
          <w:szCs w:val="24"/>
        </w:rPr>
        <w:t>Scheduling</w:t>
      </w:r>
    </w:p>
    <w:p w14:paraId="4E201854" w14:textId="11672265" w:rsidR="00973E82" w:rsidRDefault="00973E82" w:rsidP="00DA1373">
      <w:pPr>
        <w:ind w:left="360"/>
        <w:rPr>
          <w:rFonts w:ascii="Times New Roman" w:hAnsi="Times New Roman" w:cs="Times New Roman"/>
          <w:sz w:val="24"/>
          <w:szCs w:val="24"/>
        </w:rPr>
      </w:pPr>
      <w:r w:rsidRPr="00DA1373">
        <w:rPr>
          <w:rFonts w:ascii="Times New Roman" w:hAnsi="Times New Roman" w:cs="Times New Roman"/>
          <w:sz w:val="24"/>
          <w:szCs w:val="24"/>
        </w:rPr>
        <w:t xml:space="preserve">Time spent wisely is time that is consistent and predictable. If you have time only for one marketing strategy and decide that your forte is X/Twitter, then tweet once a day, something very short, a reminder about your book. Set it </w:t>
      </w:r>
      <w:proofErr w:type="gramStart"/>
      <w:r w:rsidRPr="00DA1373">
        <w:rPr>
          <w:rFonts w:ascii="Times New Roman" w:hAnsi="Times New Roman" w:cs="Times New Roman"/>
          <w:sz w:val="24"/>
          <w:szCs w:val="24"/>
        </w:rPr>
        <w:t>up on</w:t>
      </w:r>
      <w:proofErr w:type="gramEnd"/>
      <w:r w:rsidRPr="00DA1373">
        <w:rPr>
          <w:rFonts w:ascii="Times New Roman" w:hAnsi="Times New Roman" w:cs="Times New Roman"/>
          <w:sz w:val="24"/>
          <w:szCs w:val="24"/>
        </w:rPr>
        <w:t xml:space="preserve"> automatic for the same time every day. If you have time for something more extensi</w:t>
      </w:r>
      <w:r w:rsidRPr="00F958B1">
        <w:rPr>
          <w:rFonts w:ascii="Times New Roman" w:hAnsi="Times New Roman" w:cs="Times New Roman"/>
          <w:sz w:val="24"/>
          <w:szCs w:val="24"/>
        </w:rPr>
        <w:t xml:space="preserve">ve, write a weekly blog post for your blog – on the same day each week. Readers come to expect posts on a schedule. </w:t>
      </w:r>
    </w:p>
    <w:p w14:paraId="2DE02716" w14:textId="77777777" w:rsidR="00B01758" w:rsidRDefault="007C1797" w:rsidP="007C1797">
      <w:pPr>
        <w:ind w:left="360"/>
        <w:rPr>
          <w:rFonts w:ascii="Times New Roman" w:hAnsi="Times New Roman" w:cs="Times New Roman"/>
          <w:b/>
          <w:bCs/>
          <w:sz w:val="24"/>
          <w:szCs w:val="24"/>
        </w:rPr>
      </w:pPr>
      <w:r w:rsidRPr="007C1797">
        <w:rPr>
          <w:rFonts w:ascii="Times New Roman" w:hAnsi="Times New Roman" w:cs="Times New Roman"/>
          <w:b/>
          <w:bCs/>
          <w:sz w:val="24"/>
          <w:szCs w:val="24"/>
        </w:rPr>
        <w:lastRenderedPageBreak/>
        <w:t>Mon</w:t>
      </w:r>
      <w:r w:rsidR="00B01758">
        <w:rPr>
          <w:rFonts w:ascii="Times New Roman" w:hAnsi="Times New Roman" w:cs="Times New Roman"/>
          <w:b/>
          <w:bCs/>
          <w:sz w:val="24"/>
          <w:szCs w:val="24"/>
        </w:rPr>
        <w:t>ey</w:t>
      </w:r>
    </w:p>
    <w:p w14:paraId="4667C2D3" w14:textId="77777777" w:rsidR="001C1C36" w:rsidRDefault="00973E82" w:rsidP="007C1797">
      <w:pPr>
        <w:ind w:left="360"/>
        <w:rPr>
          <w:rFonts w:ascii="Times New Roman" w:hAnsi="Times New Roman" w:cs="Times New Roman"/>
          <w:sz w:val="24"/>
          <w:szCs w:val="24"/>
        </w:rPr>
      </w:pPr>
      <w:r w:rsidRPr="001C1C36">
        <w:rPr>
          <w:rFonts w:ascii="Times New Roman" w:hAnsi="Times New Roman" w:cs="Times New Roman"/>
          <w:sz w:val="24"/>
          <w:szCs w:val="24"/>
        </w:rPr>
        <w:t xml:space="preserve">Financial resources can buy you time from a publicist, which can be a good ROI (although equally often not so); there are many variables and variations involved. </w:t>
      </w:r>
    </w:p>
    <w:p w14:paraId="6B2F182E" w14:textId="77777777" w:rsidR="001C1C36" w:rsidRDefault="00973E82" w:rsidP="001C1C36">
      <w:pPr>
        <w:ind w:left="360"/>
        <w:rPr>
          <w:rFonts w:ascii="Times New Roman" w:hAnsi="Times New Roman" w:cs="Times New Roman"/>
          <w:sz w:val="24"/>
          <w:szCs w:val="24"/>
        </w:rPr>
      </w:pPr>
      <w:r w:rsidRPr="001C1C36">
        <w:rPr>
          <w:rFonts w:ascii="Times New Roman" w:hAnsi="Times New Roman" w:cs="Times New Roman"/>
          <w:sz w:val="24"/>
          <w:szCs w:val="24"/>
        </w:rPr>
        <w:t xml:space="preserve">You can run e-blasts (you may need </w:t>
      </w:r>
      <w:proofErr w:type="gramStart"/>
      <w:r w:rsidRPr="001C1C36">
        <w:rPr>
          <w:rFonts w:ascii="Times New Roman" w:hAnsi="Times New Roman" w:cs="Times New Roman"/>
          <w:sz w:val="24"/>
          <w:szCs w:val="24"/>
        </w:rPr>
        <w:t>the financial</w:t>
      </w:r>
      <w:proofErr w:type="gramEnd"/>
      <w:r w:rsidRPr="001C1C36">
        <w:rPr>
          <w:rFonts w:ascii="Times New Roman" w:hAnsi="Times New Roman" w:cs="Times New Roman"/>
          <w:sz w:val="24"/>
          <w:szCs w:val="24"/>
        </w:rPr>
        <w:t xml:space="preserve"> support to purchase an email list or pay to participate on someone else’s list). </w:t>
      </w:r>
    </w:p>
    <w:p w14:paraId="7DD6F7C8" w14:textId="77777777" w:rsidR="00B929F9" w:rsidRDefault="00973E82" w:rsidP="001C1C36">
      <w:pPr>
        <w:ind w:left="360"/>
        <w:rPr>
          <w:rFonts w:ascii="Times New Roman" w:hAnsi="Times New Roman" w:cs="Times New Roman"/>
          <w:sz w:val="24"/>
          <w:szCs w:val="24"/>
        </w:rPr>
      </w:pPr>
      <w:r w:rsidRPr="001C1C36">
        <w:rPr>
          <w:rFonts w:ascii="Times New Roman" w:hAnsi="Times New Roman" w:cs="Times New Roman"/>
          <w:sz w:val="24"/>
          <w:szCs w:val="24"/>
        </w:rPr>
        <w:t>You might try an advertisement in one or another publication or catalogue to see if anything “takes.” Advertising is generally quite expensive, requires graphics work, and rarely bring</w:t>
      </w:r>
      <w:r w:rsidR="001C1C36">
        <w:rPr>
          <w:rFonts w:ascii="Times New Roman" w:hAnsi="Times New Roman" w:cs="Times New Roman"/>
          <w:sz w:val="24"/>
          <w:szCs w:val="24"/>
        </w:rPr>
        <w:t>s</w:t>
      </w:r>
      <w:r w:rsidRPr="001C1C36">
        <w:rPr>
          <w:rFonts w:ascii="Times New Roman" w:hAnsi="Times New Roman" w:cs="Times New Roman"/>
          <w:sz w:val="24"/>
          <w:szCs w:val="24"/>
        </w:rPr>
        <w:t xml:space="preserve"> a good ROI for the kinds of books that MSI authors write. (Advertising used to be cost-effective—until the costs skyrocketed, at which point, we had to rein in our advertising and </w:t>
      </w:r>
      <w:proofErr w:type="gramStart"/>
      <w:r w:rsidRPr="001C1C36">
        <w:rPr>
          <w:rFonts w:ascii="Times New Roman" w:hAnsi="Times New Roman" w:cs="Times New Roman"/>
          <w:sz w:val="24"/>
          <w:szCs w:val="24"/>
        </w:rPr>
        <w:t>definitely cannot</w:t>
      </w:r>
      <w:proofErr w:type="gramEnd"/>
      <w:r w:rsidRPr="001C1C36">
        <w:rPr>
          <w:rFonts w:ascii="Times New Roman" w:hAnsi="Times New Roman" w:cs="Times New Roman"/>
          <w:sz w:val="24"/>
          <w:szCs w:val="24"/>
        </w:rPr>
        <w:t xml:space="preserve"> afford to advertise any book that is </w:t>
      </w:r>
      <w:proofErr w:type="gramStart"/>
      <w:r w:rsidRPr="001C1C36">
        <w:rPr>
          <w:rFonts w:ascii="Times New Roman" w:hAnsi="Times New Roman" w:cs="Times New Roman"/>
          <w:sz w:val="24"/>
          <w:szCs w:val="24"/>
        </w:rPr>
        <w:t>under water</w:t>
      </w:r>
      <w:proofErr w:type="gramEnd"/>
      <w:r w:rsidRPr="001C1C36">
        <w:rPr>
          <w:rFonts w:ascii="Times New Roman" w:hAnsi="Times New Roman" w:cs="Times New Roman"/>
          <w:sz w:val="24"/>
          <w:szCs w:val="24"/>
        </w:rPr>
        <w:t xml:space="preserve"> in terms of revenue.) </w:t>
      </w:r>
    </w:p>
    <w:p w14:paraId="306F8845" w14:textId="77777777" w:rsidR="00B929F9" w:rsidRDefault="00973E82" w:rsidP="00B929F9">
      <w:pPr>
        <w:ind w:left="360"/>
        <w:rPr>
          <w:rFonts w:ascii="Times New Roman" w:hAnsi="Times New Roman" w:cs="Times New Roman"/>
          <w:sz w:val="24"/>
          <w:szCs w:val="24"/>
        </w:rPr>
      </w:pPr>
      <w:r w:rsidRPr="001C1C36">
        <w:rPr>
          <w:rFonts w:ascii="Times New Roman" w:hAnsi="Times New Roman" w:cs="Times New Roman"/>
          <w:sz w:val="24"/>
          <w:szCs w:val="24"/>
        </w:rPr>
        <w:t>Look for good ROI opportunities—a stand at local fairs and festivals, for example.</w:t>
      </w:r>
    </w:p>
    <w:p w14:paraId="36C4DB59" w14:textId="77777777" w:rsidR="00B929F9" w:rsidRDefault="00B929F9" w:rsidP="00B929F9">
      <w:pPr>
        <w:ind w:left="360"/>
        <w:rPr>
          <w:rFonts w:ascii="Times New Roman" w:hAnsi="Times New Roman" w:cs="Times New Roman"/>
          <w:sz w:val="24"/>
          <w:szCs w:val="24"/>
        </w:rPr>
      </w:pPr>
    </w:p>
    <w:p w14:paraId="5C9D27A0" w14:textId="77777777" w:rsidR="00B929F9" w:rsidRPr="00B929F9" w:rsidRDefault="00973E82" w:rsidP="00B929F9">
      <w:pPr>
        <w:ind w:left="360"/>
        <w:rPr>
          <w:rFonts w:ascii="Times New Roman" w:hAnsi="Times New Roman" w:cs="Times New Roman"/>
          <w:b/>
          <w:bCs/>
          <w:sz w:val="24"/>
          <w:szCs w:val="24"/>
        </w:rPr>
      </w:pPr>
      <w:r w:rsidRPr="00B929F9">
        <w:rPr>
          <w:rFonts w:ascii="Times New Roman" w:hAnsi="Times New Roman" w:cs="Times New Roman"/>
          <w:b/>
          <w:bCs/>
          <w:sz w:val="24"/>
          <w:szCs w:val="24"/>
        </w:rPr>
        <w:t>Energy</w:t>
      </w:r>
    </w:p>
    <w:p w14:paraId="496CEC08" w14:textId="7C8A3195" w:rsidR="00973E82" w:rsidRPr="00B929F9" w:rsidRDefault="00973E82" w:rsidP="00B929F9">
      <w:pPr>
        <w:ind w:left="360"/>
        <w:rPr>
          <w:rFonts w:ascii="Times New Roman" w:hAnsi="Times New Roman" w:cs="Times New Roman"/>
          <w:sz w:val="24"/>
          <w:szCs w:val="24"/>
        </w:rPr>
      </w:pPr>
      <w:r w:rsidRPr="00B929F9">
        <w:rPr>
          <w:rFonts w:ascii="Times New Roman" w:hAnsi="Times New Roman" w:cs="Times New Roman"/>
          <w:sz w:val="24"/>
          <w:szCs w:val="24"/>
        </w:rPr>
        <w:t>Energy is different from time. You may have a fair amount of time, but you have only so much energy to spend on any one project. If you have a lot of energy, you might seek out opportunities that do not require a lot of time or little money such as interviews (many podcasts are looking for people to interview, and if you are quite familiar with the topic or an expert on it, the time required is somewhat minimal). You can, of course, seek out book clubs and other ways to interact with readers. Find local organizations that might be interested in your book, e.g., Rotary, library. Make bookmarks and find places that will hand them out for you with a purchase of their product. Hold coffee klatches at our local coffee shop weekly or monthly. Get involved with your old networks and join some new networks; participate in the meet-and-greets. There is no end to the ways you can invest your energy.</w:t>
      </w:r>
    </w:p>
    <w:p w14:paraId="7FA0D5C3" w14:textId="77777777" w:rsidR="00973E82" w:rsidRPr="00B929F9" w:rsidRDefault="00973E82"/>
    <w:sectPr w:rsidR="00973E82" w:rsidRPr="00B9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513"/>
    <w:multiLevelType w:val="hybridMultilevel"/>
    <w:tmpl w:val="EBA82A00"/>
    <w:lvl w:ilvl="0" w:tplc="0409000F">
      <w:start w:val="1"/>
      <w:numFmt w:val="decimal"/>
      <w:lvlText w:val="%1."/>
      <w:lvlJc w:val="left"/>
      <w:pPr>
        <w:ind w:left="720" w:hanging="360"/>
      </w:pPr>
      <w:rPr>
        <w:rFonts w:hint="default"/>
      </w:rPr>
    </w:lvl>
    <w:lvl w:ilvl="1" w:tplc="04090019">
      <w:start w:val="1"/>
      <w:numFmt w:val="lowerLetter"/>
      <w:lvlText w:val="%2."/>
      <w:lvlJc w:val="left"/>
      <w:pPr>
        <w:ind w:left="225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1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82"/>
    <w:rsid w:val="00151D78"/>
    <w:rsid w:val="001C1C36"/>
    <w:rsid w:val="007C1797"/>
    <w:rsid w:val="00847715"/>
    <w:rsid w:val="008C2238"/>
    <w:rsid w:val="00973E82"/>
    <w:rsid w:val="00B01758"/>
    <w:rsid w:val="00B929F9"/>
    <w:rsid w:val="00DA1373"/>
    <w:rsid w:val="00F9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BDA9"/>
  <w15:chartTrackingRefBased/>
  <w15:docId w15:val="{FCAB0C71-E98C-45E1-88C9-CC620203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82"/>
    <w:pPr>
      <w:ind w:left="720"/>
      <w:contextualSpacing/>
    </w:pPr>
    <w:rPr>
      <w:rFonts w:eastAsiaTheme="minorEastAsia"/>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10</cp:revision>
  <dcterms:created xsi:type="dcterms:W3CDTF">2023-11-13T06:04:00Z</dcterms:created>
  <dcterms:modified xsi:type="dcterms:W3CDTF">2023-11-13T06:41:00Z</dcterms:modified>
</cp:coreProperties>
</file>